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3CBF" w:rsidRPr="00073CBF" w:rsidRDefault="00073CBF" w:rsidP="009529B9">
      <w:pPr>
        <w:spacing w:beforeLines="50" w:line="0" w:lineRule="atLeast"/>
        <w:jc w:val="center"/>
        <w:rPr>
          <w:rFonts w:ascii="Times New Roman" w:eastAsia="標楷體" w:hAnsi="Times New Roman" w:cs="Times New Roman"/>
          <w:b/>
          <w:sz w:val="32"/>
          <w:szCs w:val="32"/>
        </w:rPr>
      </w:pPr>
      <w:r w:rsidRPr="00073CBF">
        <w:rPr>
          <w:rFonts w:ascii="Times New Roman" w:eastAsia="標楷體" w:hAnsi="標楷體" w:cs="Times New Roman"/>
          <w:b/>
          <w:sz w:val="32"/>
          <w:szCs w:val="32"/>
        </w:rPr>
        <w:t>「</w:t>
      </w:r>
      <w:r w:rsidRPr="00073CBF">
        <w:rPr>
          <w:rFonts w:ascii="Times New Roman" w:eastAsia="標楷體" w:hAnsi="Times New Roman" w:cs="Times New Roman"/>
          <w:b/>
          <w:sz w:val="32"/>
          <w:szCs w:val="32"/>
        </w:rPr>
        <w:t>10</w:t>
      </w:r>
      <w:r w:rsidRPr="00073CBF">
        <w:rPr>
          <w:rFonts w:ascii="Times New Roman" w:eastAsia="標楷體" w:hAnsi="Times New Roman" w:cs="Times New Roman" w:hint="eastAsia"/>
          <w:b/>
          <w:sz w:val="32"/>
          <w:szCs w:val="32"/>
        </w:rPr>
        <w:t>2</w:t>
      </w:r>
      <w:r w:rsidRPr="00073CBF">
        <w:rPr>
          <w:rFonts w:ascii="Times New Roman" w:eastAsia="標楷體" w:hAnsi="標楷體" w:cs="Times New Roman"/>
          <w:b/>
          <w:sz w:val="32"/>
          <w:szCs w:val="32"/>
        </w:rPr>
        <w:t>年教育部獎勵大學教學卓越計畫」</w:t>
      </w:r>
    </w:p>
    <w:p w:rsidR="00073CBF" w:rsidRPr="00073CBF" w:rsidRDefault="00073CBF" w:rsidP="009529B9">
      <w:pPr>
        <w:spacing w:beforeLines="50" w:line="0" w:lineRule="atLeast"/>
        <w:jc w:val="center"/>
        <w:rPr>
          <w:rFonts w:ascii="Times New Roman" w:eastAsia="標楷體" w:hAnsi="Times New Roman" w:cs="Times New Roman"/>
          <w:b/>
          <w:sz w:val="28"/>
          <w:szCs w:val="28"/>
        </w:rPr>
      </w:pPr>
      <w:r w:rsidRPr="00073CBF">
        <w:rPr>
          <w:rFonts w:ascii="Times New Roman" w:eastAsia="標楷體" w:hAnsi="標楷體" w:cs="Times New Roman"/>
          <w:b/>
          <w:sz w:val="28"/>
          <w:szCs w:val="28"/>
        </w:rPr>
        <w:t>【</w:t>
      </w:r>
      <w:r w:rsidR="009505C1">
        <w:rPr>
          <w:rFonts w:ascii="Times New Roman" w:eastAsia="標楷體" w:hAnsi="標楷體" w:cs="Times New Roman" w:hint="eastAsia"/>
          <w:b/>
          <w:sz w:val="28"/>
          <w:szCs w:val="28"/>
        </w:rPr>
        <w:t>4</w:t>
      </w:r>
      <w:r w:rsidRPr="00073CBF">
        <w:rPr>
          <w:rFonts w:ascii="Times New Roman" w:eastAsia="標楷體" w:hAnsi="標楷體" w:cs="Times New Roman"/>
          <w:b/>
          <w:sz w:val="28"/>
          <w:szCs w:val="28"/>
        </w:rPr>
        <w:t>月活動集錦】</w:t>
      </w:r>
    </w:p>
    <w:p w:rsidR="00073CBF" w:rsidRPr="00073CBF" w:rsidRDefault="00073CBF" w:rsidP="00073CBF">
      <w:pPr>
        <w:wordWrap w:val="0"/>
        <w:jc w:val="right"/>
        <w:rPr>
          <w:rFonts w:ascii="Times New Roman" w:eastAsia="標楷體" w:hAnsi="Times New Roman" w:cs="Times New Roman"/>
          <w:szCs w:val="24"/>
        </w:rPr>
      </w:pPr>
      <w:r w:rsidRPr="00073CBF">
        <w:rPr>
          <w:rFonts w:ascii="Times New Roman" w:eastAsia="標楷體" w:hAnsi="標楷體" w:cs="Times New Roman"/>
          <w:szCs w:val="24"/>
        </w:rPr>
        <w:t>日期：</w:t>
      </w:r>
      <w:r w:rsidR="00E97627">
        <w:rPr>
          <w:rFonts w:ascii="Times New Roman" w:eastAsia="標楷體" w:hAnsi="標楷體" w:cs="Times New Roman" w:hint="eastAsia"/>
          <w:szCs w:val="24"/>
        </w:rPr>
        <w:t>102</w:t>
      </w:r>
      <w:r w:rsidRPr="00073CBF">
        <w:rPr>
          <w:rFonts w:ascii="Times New Roman" w:eastAsia="標楷體" w:hAnsi="標楷體" w:cs="Times New Roman"/>
          <w:szCs w:val="24"/>
        </w:rPr>
        <w:t>年</w:t>
      </w:r>
      <w:r w:rsidR="00E96C7F">
        <w:rPr>
          <w:rFonts w:ascii="Times New Roman" w:eastAsia="標楷體" w:hAnsi="標楷體" w:cs="Times New Roman" w:hint="eastAsia"/>
          <w:szCs w:val="24"/>
        </w:rPr>
        <w:t>4</w:t>
      </w:r>
      <w:r w:rsidRPr="00073CBF">
        <w:rPr>
          <w:rFonts w:ascii="Times New Roman" w:eastAsia="標楷體" w:hAnsi="標楷體" w:cs="Times New Roman"/>
          <w:szCs w:val="24"/>
        </w:rPr>
        <w:t>月</w:t>
      </w:r>
      <w:r w:rsidR="00E96C7F">
        <w:rPr>
          <w:rFonts w:ascii="Times New Roman" w:eastAsia="標楷體" w:hAnsi="標楷體" w:cs="Times New Roman" w:hint="eastAsia"/>
          <w:szCs w:val="24"/>
        </w:rPr>
        <w:t>25</w:t>
      </w:r>
      <w:r w:rsidRPr="00073CBF">
        <w:rPr>
          <w:rFonts w:ascii="Times New Roman" w:eastAsia="標楷體" w:hAnsi="標楷體" w:cs="Times New Roman"/>
          <w:szCs w:val="24"/>
        </w:rPr>
        <w:t>日</w:t>
      </w:r>
    </w:p>
    <w:tbl>
      <w:tblPr>
        <w:tblpPr w:leftFromText="180" w:rightFromText="180" w:vertAnchor="page" w:horzAnchor="margin" w:tblpX="288" w:tblpY="2755"/>
        <w:tblW w:w="480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73"/>
        <w:gridCol w:w="3227"/>
        <w:gridCol w:w="1454"/>
        <w:gridCol w:w="2375"/>
      </w:tblGrid>
      <w:tr w:rsidR="00073CBF" w:rsidRPr="00073CBF" w:rsidTr="00E67FD1">
        <w:trPr>
          <w:trHeight w:val="549"/>
        </w:trPr>
        <w:tc>
          <w:tcPr>
            <w:tcW w:w="1093" w:type="pct"/>
            <w:shd w:val="clear" w:color="auto" w:fill="FFCC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學校名稱</w:t>
            </w:r>
          </w:p>
        </w:tc>
        <w:tc>
          <w:tcPr>
            <w:tcW w:w="3907" w:type="pct"/>
            <w:gridSpan w:val="3"/>
            <w:shd w:val="clear" w:color="auto" w:fill="FFCC99"/>
            <w:vAlign w:val="center"/>
          </w:tcPr>
          <w:p w:rsidR="00073CBF" w:rsidRPr="00073CBF" w:rsidRDefault="00073CBF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國立宜蘭大學</w:t>
            </w:r>
          </w:p>
        </w:tc>
      </w:tr>
      <w:tr w:rsidR="00073CBF" w:rsidRPr="00073CBF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所屬計畫名稱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Pr="00B30030" w:rsidRDefault="00073CBF" w:rsidP="00073CBF">
            <w:pPr>
              <w:jc w:val="both"/>
              <w:rPr>
                <w:rFonts w:ascii="Times New Roman" w:eastAsia="標楷體" w:hAnsi="標楷體" w:cs="Times New Roman"/>
                <w:szCs w:val="24"/>
              </w:rPr>
            </w:pPr>
            <w:r w:rsidRPr="00073CBF">
              <w:rPr>
                <w:rFonts w:ascii="Times New Roman" w:eastAsia="標楷體" w:hAnsi="Times New Roman" w:cs="Times New Roman"/>
                <w:szCs w:val="24"/>
              </w:rPr>
              <w:t>10</w:t>
            </w:r>
            <w:r w:rsidRPr="00073CBF">
              <w:rPr>
                <w:rFonts w:ascii="Times New Roman" w:eastAsia="標楷體" w:hAnsi="Times New Roman" w:cs="Times New Roman" w:hint="eastAsia"/>
                <w:szCs w:val="24"/>
              </w:rPr>
              <w:t>2</w:t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年教育部獎勵大學教學卓越計畫子計畫</w:t>
            </w:r>
            <w:proofErr w:type="gramStart"/>
            <w:r w:rsidR="00B30030" w:rsidRPr="00B30030">
              <w:rPr>
                <w:rFonts w:ascii="Times New Roman" w:eastAsia="標楷體" w:hAnsi="標楷體" w:cs="Times New Roman" w:hint="eastAsia"/>
                <w:szCs w:val="24"/>
              </w:rPr>
              <w:t>Ｓ</w:t>
            </w:r>
            <w:proofErr w:type="gramEnd"/>
          </w:p>
          <w:p w:rsidR="00073CBF" w:rsidRPr="00F625D9" w:rsidRDefault="00073CBF" w:rsidP="00B30030">
            <w:pPr>
              <w:jc w:val="both"/>
              <w:rPr>
                <w:rFonts w:ascii="Times New Roman" w:eastAsia="標楷體" w:hAnsi="Times New Roman" w:cs="Times New Roman"/>
                <w:b/>
                <w:szCs w:val="24"/>
              </w:rPr>
            </w:pPr>
            <w:r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-</w:t>
            </w:r>
            <w:r w:rsidR="00B30030"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S1</w:t>
            </w:r>
            <w:r w:rsidR="00B30030" w:rsidRPr="00F625D9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：落實深根－專業實力</w:t>
            </w:r>
          </w:p>
        </w:tc>
      </w:tr>
      <w:tr w:rsidR="00073CBF" w:rsidRPr="00073CBF" w:rsidTr="00E67FD1">
        <w:trPr>
          <w:trHeight w:val="739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Pr="00B30030" w:rsidRDefault="00073CBF" w:rsidP="00073CBF">
            <w:pPr>
              <w:jc w:val="both"/>
              <w:rPr>
                <w:rFonts w:ascii="Times New Roman" w:eastAsia="標楷體" w:hAnsi="標楷體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方案</w:t>
            </w:r>
            <w:r w:rsidR="00B30030" w:rsidRPr="00F625D9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S</w:t>
            </w:r>
            <w:r w:rsidR="007F7ACC" w:rsidRPr="00F625D9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1</w:t>
            </w:r>
            <w:r w:rsidR="00094CF0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2</w:t>
            </w:r>
            <w:r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、</w:t>
            </w:r>
            <w:r w:rsidR="00094CF0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導入專業特色教學</w:t>
            </w:r>
          </w:p>
          <w:p w:rsidR="00303F38" w:rsidRPr="00A4110C" w:rsidRDefault="00073CBF" w:rsidP="00A4110C">
            <w:pPr>
              <w:jc w:val="both"/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</w:pPr>
            <w:r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-</w:t>
            </w:r>
            <w:r w:rsidR="00814264" w:rsidRPr="00F625D9">
              <w:rPr>
                <w:rFonts w:eastAsia="標楷體" w:hAnsi="標楷體" w:hint="eastAsia"/>
                <w:b/>
                <w:color w:val="E36C0A" w:themeColor="accent6" w:themeShade="BF"/>
              </w:rPr>
              <w:t>電機資訊學院</w:t>
            </w:r>
            <w:r w:rsidR="00814264"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「</w:t>
            </w:r>
            <w:r w:rsidR="00094CF0">
              <w:rPr>
                <w:rFonts w:eastAsia="標楷體" w:hAnsi="標楷體" w:hint="eastAsia"/>
                <w:b/>
                <w:color w:val="E36C0A" w:themeColor="accent6" w:themeShade="BF"/>
              </w:rPr>
              <w:t>計劃管理與書報</w:t>
            </w:r>
            <w:proofErr w:type="gramStart"/>
            <w:r w:rsidR="00094CF0">
              <w:rPr>
                <w:rFonts w:eastAsia="標楷體" w:hAnsi="標楷體" w:hint="eastAsia"/>
                <w:b/>
                <w:color w:val="E36C0A" w:themeColor="accent6" w:themeShade="BF"/>
              </w:rPr>
              <w:t>研</w:t>
            </w:r>
            <w:proofErr w:type="gramEnd"/>
            <w:r w:rsidR="00094CF0">
              <w:rPr>
                <w:rFonts w:eastAsia="標楷體" w:hAnsi="標楷體" w:hint="eastAsia"/>
                <w:b/>
                <w:color w:val="E36C0A" w:themeColor="accent6" w:themeShade="BF"/>
              </w:rPr>
              <w:t>讀講座</w:t>
            </w:r>
            <w:r w:rsidR="00814264" w:rsidRPr="00F625D9"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  <w:t>」</w:t>
            </w:r>
          </w:p>
        </w:tc>
      </w:tr>
      <w:tr w:rsidR="00073CBF" w:rsidRPr="00073CBF" w:rsidTr="00E67FD1">
        <w:trPr>
          <w:trHeight w:val="549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活動日期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094CF0" w:rsidP="00073CBF">
            <w:pPr>
              <w:ind w:firstLineChars="150" w:firstLine="36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2013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年</w:t>
            </w:r>
            <w:r w:rsidR="009505C1">
              <w:rPr>
                <w:rFonts w:ascii="Times New Roman" w:eastAsia="標楷體" w:hAnsi="標楷體" w:cs="Times New Roman" w:hint="eastAsia"/>
                <w:szCs w:val="24"/>
              </w:rPr>
              <w:t>4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月</w:t>
            </w:r>
            <w:r w:rsidR="009505C1">
              <w:rPr>
                <w:rFonts w:ascii="Times New Roman" w:eastAsia="標楷體" w:hAnsi="標楷體" w:cs="Times New Roman" w:hint="eastAsia"/>
                <w:szCs w:val="24"/>
              </w:rPr>
              <w:t>25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日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活動時間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094CF0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10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時</w:t>
            </w:r>
            <w:r>
              <w:rPr>
                <w:rFonts w:ascii="Times New Roman" w:eastAsia="標楷體" w:hAnsi="Times New Roman" w:cs="Times New Roman"/>
                <w:szCs w:val="24"/>
              </w:rPr>
              <w:t xml:space="preserve"> ~ 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12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時</w:t>
            </w:r>
          </w:p>
        </w:tc>
      </w:tr>
      <w:tr w:rsidR="00073CBF" w:rsidRPr="00073CBF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活動地點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E96C7F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行政大樓萬斌廳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參與人數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094CF0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150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人</w:t>
            </w:r>
          </w:p>
        </w:tc>
      </w:tr>
      <w:tr w:rsidR="00073CBF" w:rsidRPr="00073CBF" w:rsidTr="00E67FD1">
        <w:trPr>
          <w:trHeight w:val="528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活動聯絡人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094CF0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陳珮如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聯絡電話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094CF0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7301</w:t>
            </w:r>
          </w:p>
        </w:tc>
      </w:tr>
      <w:tr w:rsidR="00073CBF" w:rsidRPr="00073CBF" w:rsidTr="00E67FD1">
        <w:trPr>
          <w:trHeight w:val="485"/>
        </w:trPr>
        <w:tc>
          <w:tcPr>
            <w:tcW w:w="4999" w:type="pct"/>
            <w:gridSpan w:val="4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活動內容說明</w:t>
            </w:r>
          </w:p>
        </w:tc>
      </w:tr>
      <w:tr w:rsidR="00073CBF" w:rsidRPr="00073CBF" w:rsidTr="00E67FD1">
        <w:trPr>
          <w:trHeight w:val="8347"/>
        </w:trPr>
        <w:tc>
          <w:tcPr>
            <w:tcW w:w="4999" w:type="pct"/>
            <w:gridSpan w:val="4"/>
            <w:shd w:val="clear" w:color="auto" w:fill="auto"/>
          </w:tcPr>
          <w:p w:rsidR="00073CBF" w:rsidRPr="00073CBF" w:rsidRDefault="00073CBF" w:rsidP="00073CBF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line="480" w:lineRule="exact"/>
              <w:ind w:left="1538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073CBF">
              <w:rPr>
                <w:rFonts w:ascii="Times New Roman" w:eastAsia="標楷體" w:hAnsi="標楷體" w:cs="Times New Roman"/>
                <w:sz w:val="28"/>
                <w:szCs w:val="28"/>
              </w:rPr>
              <w:t>辦理活動緣起</w:t>
            </w:r>
          </w:p>
          <w:p w:rsidR="008E2F15" w:rsidRPr="009505C1" w:rsidRDefault="009505C1" w:rsidP="009505C1">
            <w:pPr>
              <w:ind w:leftChars="540" w:left="1310" w:hangingChars="6" w:hanging="14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DF4CAD">
              <w:rPr>
                <w:rFonts w:ascii="Times New Roman" w:eastAsia="標楷體" w:hAnsi="Times New Roman" w:cs="Times New Roman" w:hint="eastAsia"/>
                <w:szCs w:val="24"/>
              </w:rPr>
              <w:t>課程中透過『專題演講』引導</w:t>
            </w:r>
            <w:r w:rsidRPr="00DF4CAD">
              <w:rPr>
                <w:rFonts w:ascii="Times New Roman" w:eastAsia="標楷體" w:hAnsi="Times New Roman" w:cs="Times New Roman"/>
                <w:szCs w:val="24"/>
              </w:rPr>
              <w:t>同學</w:t>
            </w:r>
            <w:r w:rsidRPr="00DF4CAD">
              <w:rPr>
                <w:rFonts w:ascii="Times New Roman" w:eastAsia="標楷體" w:hAnsi="Times New Roman" w:cs="Times New Roman" w:hint="eastAsia"/>
                <w:szCs w:val="24"/>
              </w:rPr>
              <w:t>研習專案管理相關知識</w:t>
            </w:r>
            <w:r w:rsidRPr="00DF4CAD">
              <w:rPr>
                <w:rFonts w:ascii="Times New Roman" w:eastAsia="標楷體" w:hAnsi="Times New Roman" w:cs="Times New Roman"/>
                <w:szCs w:val="24"/>
              </w:rPr>
              <w:t>，</w:t>
            </w:r>
            <w:r w:rsidRPr="00DF4CAD">
              <w:rPr>
                <w:rFonts w:ascii="Times New Roman" w:eastAsia="標楷體" w:hAnsi="Times New Roman" w:cs="Times New Roman" w:hint="eastAsia"/>
                <w:szCs w:val="24"/>
              </w:rPr>
              <w:t>也透過每週與指導老師晤談</w:t>
            </w:r>
            <w:r w:rsidRPr="00DF4CAD">
              <w:rPr>
                <w:rFonts w:ascii="Times New Roman" w:eastAsia="標楷體" w:hAnsi="Times New Roman" w:cs="Times New Roman"/>
                <w:szCs w:val="24"/>
              </w:rPr>
              <w:t>並</w:t>
            </w:r>
            <w:r w:rsidRPr="00DF4CAD">
              <w:rPr>
                <w:rFonts w:ascii="Times New Roman" w:eastAsia="標楷體" w:hAnsi="Times New Roman" w:cs="Times New Roman" w:hint="eastAsia"/>
                <w:szCs w:val="24"/>
              </w:rPr>
              <w:t>根據專案管理之理念撰寫『專題研究計畫書』，期使學生在專題老師指導與</w:t>
            </w:r>
            <w:r w:rsidRPr="00DF4CAD">
              <w:rPr>
                <w:rFonts w:ascii="Times New Roman" w:eastAsia="標楷體" w:hAnsi="Times New Roman" w:cs="Times New Roman" w:hint="eastAsia"/>
                <w:szCs w:val="24"/>
              </w:rPr>
              <w:t>VIP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研究生帶領下</w:t>
            </w:r>
            <w:r w:rsidRPr="00DF4CAD">
              <w:rPr>
                <w:rFonts w:ascii="Times New Roman" w:eastAsia="標楷體" w:hAnsi="Times New Roman" w:cs="Times New Roman"/>
                <w:szCs w:val="24"/>
              </w:rPr>
              <w:t>，</w:t>
            </w:r>
            <w:r w:rsidRPr="00DF4CAD">
              <w:rPr>
                <w:rFonts w:ascii="Times New Roman" w:eastAsia="標楷體" w:hAnsi="Times New Roman" w:cs="Times New Roman" w:hint="eastAsia"/>
                <w:szCs w:val="24"/>
              </w:rPr>
              <w:t>並培養專題研究小組之團隊合作精神</w:t>
            </w:r>
            <w:r w:rsidRPr="00DF4CAD">
              <w:rPr>
                <w:rFonts w:ascii="Times New Roman" w:eastAsia="標楷體" w:hAnsi="Times New Roman" w:cs="Times New Roman"/>
                <w:szCs w:val="24"/>
              </w:rPr>
              <w:t>。</w:t>
            </w:r>
            <w:r w:rsidRPr="00073CBF">
              <w:rPr>
                <w:rFonts w:ascii="Times New Roman" w:eastAsia="標楷體" w:hAnsi="Times New Roman" w:cs="Times New Roman"/>
                <w:szCs w:val="24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073CBF">
              <w:rPr>
                <w:rFonts w:ascii="Times New Roman" w:eastAsia="標楷體" w:hAnsi="Times New Roman" w:cs="Times New Roman"/>
                <w:szCs w:val="24"/>
              </w:rPr>
              <w:instrText xml:space="preserve"> FORMTEXT </w:instrText>
            </w:r>
            <w:r w:rsidRPr="00073CBF">
              <w:rPr>
                <w:rFonts w:ascii="Times New Roman" w:eastAsia="標楷體" w:hAnsi="Times New Roman" w:cs="Times New Roman"/>
                <w:szCs w:val="24"/>
              </w:rPr>
            </w:r>
            <w:r w:rsidRPr="00073CBF">
              <w:rPr>
                <w:rFonts w:ascii="Times New Roman" w:eastAsia="標楷體" w:hAnsi="Times New Roman" w:cs="Times New Roman"/>
                <w:szCs w:val="24"/>
              </w:rPr>
              <w:fldChar w:fldCharType="end"/>
            </w:r>
          </w:p>
          <w:p w:rsidR="00073CBF" w:rsidRPr="00073CBF" w:rsidRDefault="00073CBF" w:rsidP="009529B9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beforeLines="50" w:line="480" w:lineRule="exact"/>
              <w:ind w:left="1536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073CBF">
              <w:rPr>
                <w:rFonts w:ascii="Times New Roman" w:eastAsia="標楷體" w:hAnsi="標楷體" w:cs="Times New Roman"/>
                <w:sz w:val="28"/>
                <w:szCs w:val="28"/>
              </w:rPr>
              <w:t>活動內容說明</w:t>
            </w:r>
          </w:p>
          <w:p w:rsidR="00D30788" w:rsidRPr="00DF7160" w:rsidRDefault="00AD5DAC" w:rsidP="00D30788">
            <w:pPr>
              <w:pStyle w:val="aa"/>
              <w:widowControl/>
              <w:tabs>
                <w:tab w:val="left" w:pos="900"/>
                <w:tab w:val="num" w:pos="1134"/>
              </w:tabs>
              <w:autoSpaceDE w:val="0"/>
              <w:autoSpaceDN w:val="0"/>
              <w:spacing w:line="360" w:lineRule="exact"/>
              <w:ind w:leftChars="0" w:left="993"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工程倫理是專業工程師用來規範自己的標準和準則。專業倫理則是針對某一專業領域中的人員所訂定出之相關規範。</w:t>
            </w:r>
          </w:p>
          <w:p w:rsidR="00AD5DAC" w:rsidRPr="00DF7160" w:rsidRDefault="00AD5DAC" w:rsidP="00D30788">
            <w:pPr>
              <w:pStyle w:val="aa"/>
              <w:widowControl/>
              <w:tabs>
                <w:tab w:val="left" w:pos="900"/>
                <w:tab w:val="num" w:pos="1134"/>
              </w:tabs>
              <w:autoSpaceDE w:val="0"/>
              <w:autoSpaceDN w:val="0"/>
              <w:spacing w:line="360" w:lineRule="exact"/>
              <w:ind w:leftChars="0" w:left="993"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工程倫理的首要意義：</w:t>
            </w:r>
          </w:p>
          <w:p w:rsidR="00C41D78" w:rsidRPr="00DF7160" w:rsidRDefault="00AD5DAC" w:rsidP="00D30788">
            <w:pPr>
              <w:pStyle w:val="aa"/>
              <w:widowControl/>
              <w:numPr>
                <w:ilvl w:val="3"/>
                <w:numId w:val="1"/>
              </w:numPr>
              <w:tabs>
                <w:tab w:val="left" w:pos="900"/>
              </w:tabs>
              <w:autoSpaceDE w:val="0"/>
              <w:autoSpaceDN w:val="0"/>
              <w:spacing w:line="360" w:lineRule="exact"/>
              <w:ind w:leftChars="0"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在建立專業工程人員應有的認知與實踐的原則。</w:t>
            </w:r>
          </w:p>
          <w:p w:rsidR="00D30788" w:rsidRPr="00DF7160" w:rsidRDefault="00D30788" w:rsidP="00D30788">
            <w:pPr>
              <w:pStyle w:val="aa"/>
              <w:widowControl/>
              <w:numPr>
                <w:ilvl w:val="3"/>
                <w:numId w:val="1"/>
              </w:numPr>
              <w:tabs>
                <w:tab w:val="left" w:pos="900"/>
              </w:tabs>
              <w:autoSpaceDE w:val="0"/>
              <w:autoSpaceDN w:val="0"/>
              <w:spacing w:line="360" w:lineRule="exact"/>
              <w:ind w:leftChars="0"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工程人員之間或與團體及社會其他成員互動時，應遵循的行為規範。</w:t>
            </w:r>
          </w:p>
          <w:p w:rsidR="00D30788" w:rsidRPr="00DF7160" w:rsidRDefault="00D30788" w:rsidP="00D3078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 xml:space="preserve">         </w:t>
            </w: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工程倫理需探討的內容：</w:t>
            </w:r>
          </w:p>
          <w:p w:rsidR="00D30788" w:rsidRPr="00DF7160" w:rsidRDefault="00D30788" w:rsidP="00DF33E8">
            <w:pPr>
              <w:pStyle w:val="aa"/>
              <w:widowControl/>
              <w:numPr>
                <w:ilvl w:val="0"/>
                <w:numId w:val="3"/>
              </w:numPr>
              <w:tabs>
                <w:tab w:val="left" w:pos="900"/>
                <w:tab w:val="left" w:pos="1050"/>
                <w:tab w:val="left" w:pos="1215"/>
                <w:tab w:val="left" w:pos="1843"/>
                <w:tab w:val="left" w:pos="1920"/>
              </w:tabs>
              <w:autoSpaceDE w:val="0"/>
              <w:autoSpaceDN w:val="0"/>
              <w:spacing w:line="360" w:lineRule="exact"/>
              <w:ind w:leftChars="0" w:rightChars="101" w:right="242" w:hanging="7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維護及增進其</w:t>
            </w:r>
            <w:proofErr w:type="gramStart"/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其</w:t>
            </w:r>
            <w:proofErr w:type="gramEnd"/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專業之正直、榮譽及尊嚴。</w:t>
            </w:r>
          </w:p>
          <w:p w:rsidR="00DF33E8" w:rsidRPr="00DF7160" w:rsidRDefault="00D30788" w:rsidP="00DF33E8">
            <w:pPr>
              <w:pStyle w:val="aa"/>
              <w:widowControl/>
              <w:numPr>
                <w:ilvl w:val="0"/>
                <w:numId w:val="3"/>
              </w:numPr>
              <w:tabs>
                <w:tab w:val="left" w:pos="1701"/>
              </w:tabs>
              <w:autoSpaceDE w:val="0"/>
              <w:autoSpaceDN w:val="0"/>
              <w:spacing w:line="360" w:lineRule="exact"/>
              <w:ind w:leftChars="0" w:left="1418" w:rightChars="101" w:right="242" w:hanging="7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增進工程人員對職業道德認識，使其個人以自由、自覺</w:t>
            </w:r>
            <w:r w:rsidR="00DF33E8"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的方式遵守</w:t>
            </w:r>
            <w:r w:rsidR="00DF33E8"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 xml:space="preserve"> </w:t>
            </w:r>
          </w:p>
          <w:p w:rsidR="00D30788" w:rsidRPr="00DF7160" w:rsidRDefault="00DF33E8" w:rsidP="00DF33E8">
            <w:pPr>
              <w:pStyle w:val="aa"/>
              <w:widowControl/>
              <w:tabs>
                <w:tab w:val="left" w:pos="1701"/>
              </w:tabs>
              <w:autoSpaceDE w:val="0"/>
              <w:autoSpaceDN w:val="0"/>
              <w:spacing w:line="360" w:lineRule="exact"/>
              <w:ind w:leftChars="0" w:left="1418"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 xml:space="preserve">   </w:t>
            </w: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工程專業的行為規範。</w:t>
            </w:r>
          </w:p>
          <w:p w:rsidR="00DF33E8" w:rsidRPr="00DF7160" w:rsidRDefault="00DF33E8" w:rsidP="00DF33E8">
            <w:pPr>
              <w:pStyle w:val="aa"/>
              <w:widowControl/>
              <w:numPr>
                <w:ilvl w:val="0"/>
                <w:numId w:val="3"/>
              </w:numPr>
              <w:tabs>
                <w:tab w:val="left" w:pos="1701"/>
              </w:tabs>
              <w:autoSpaceDE w:val="0"/>
              <w:autoSpaceDN w:val="0"/>
              <w:spacing w:line="360" w:lineRule="exact"/>
              <w:ind w:leftChars="0" w:rightChars="101" w:right="242" w:hanging="7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利用所學之專業知識及素養提供服務。</w:t>
            </w:r>
          </w:p>
          <w:p w:rsidR="00DF33E8" w:rsidRPr="00DF7160" w:rsidRDefault="00DF33E8" w:rsidP="00DF33E8">
            <w:pPr>
              <w:pStyle w:val="aa"/>
              <w:widowControl/>
              <w:numPr>
                <w:ilvl w:val="0"/>
                <w:numId w:val="3"/>
              </w:numPr>
              <w:tabs>
                <w:tab w:val="left" w:pos="1701"/>
              </w:tabs>
              <w:autoSpaceDE w:val="0"/>
              <w:autoSpaceDN w:val="0"/>
              <w:spacing w:line="360" w:lineRule="exact"/>
              <w:ind w:leftChars="0" w:rightChars="101" w:right="242" w:hanging="7"/>
              <w:jc w:val="both"/>
              <w:textAlignment w:val="bottom"/>
              <w:rPr>
                <w:rFonts w:ascii="Times New Roman" w:eastAsia="標楷體" w:hAnsi="Times New Roman" w:cs="Times New Roman"/>
                <w:color w:val="000000" w:themeColor="text1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積極地結合群體的智慧與能力，善盡社會責任，達成增進社會福祉</w:t>
            </w:r>
          </w:p>
          <w:p w:rsidR="00DF33E8" w:rsidRPr="00D30788" w:rsidRDefault="00DF33E8" w:rsidP="00DF33E8">
            <w:pPr>
              <w:pStyle w:val="aa"/>
              <w:widowControl/>
              <w:tabs>
                <w:tab w:val="left" w:pos="1701"/>
              </w:tabs>
              <w:autoSpaceDE w:val="0"/>
              <w:autoSpaceDN w:val="0"/>
              <w:spacing w:line="360" w:lineRule="exact"/>
              <w:ind w:leftChars="0" w:left="1425"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FF0000"/>
                <w:szCs w:val="24"/>
              </w:rPr>
            </w:pP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 xml:space="preserve">   </w:t>
            </w:r>
            <w:r w:rsidRPr="00DF7160">
              <w:rPr>
                <w:rFonts w:ascii="Times New Roman" w:eastAsia="標楷體" w:hAnsi="Times New Roman" w:cs="Times New Roman" w:hint="eastAsia"/>
                <w:color w:val="000000" w:themeColor="text1"/>
                <w:szCs w:val="24"/>
              </w:rPr>
              <w:t>的目的。</w:t>
            </w:r>
          </w:p>
        </w:tc>
      </w:tr>
    </w:tbl>
    <w:p w:rsidR="00073CBF" w:rsidRPr="00073CBF" w:rsidRDefault="00073CBF" w:rsidP="00073CBF">
      <w:pPr>
        <w:rPr>
          <w:rFonts w:ascii="Times New Roman" w:eastAsia="標楷體" w:hAnsi="Times New Roman" w:cs="Times New Roman"/>
          <w:szCs w:val="24"/>
        </w:rPr>
      </w:pPr>
      <w:bookmarkStart w:id="0" w:name="OLE_LINK1"/>
      <w:r w:rsidRPr="00073CBF">
        <w:rPr>
          <w:rFonts w:ascii="Times New Roman" w:eastAsia="標楷體" w:hAnsi="Times New Roman" w:cs="Times New Roman"/>
          <w:szCs w:val="24"/>
        </w:rPr>
        <w:br w:type="page"/>
      </w:r>
    </w:p>
    <w:tbl>
      <w:tblPr>
        <w:tblpPr w:leftFromText="180" w:rightFromText="180" w:vertAnchor="page" w:horzAnchor="margin" w:tblpX="-108" w:tblpY="1495"/>
        <w:tblW w:w="51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772"/>
        <w:gridCol w:w="4877"/>
      </w:tblGrid>
      <w:tr w:rsidR="00073CBF" w:rsidRPr="00073CBF" w:rsidTr="00E67FD1">
        <w:trPr>
          <w:trHeight w:val="418"/>
        </w:trPr>
        <w:tc>
          <w:tcPr>
            <w:tcW w:w="5000" w:type="pct"/>
            <w:gridSpan w:val="2"/>
            <w:tcBorders>
              <w:bottom w:val="single" w:sz="4" w:space="0" w:color="auto"/>
            </w:tcBorders>
            <w:shd w:val="clear" w:color="auto" w:fill="FFFF99"/>
            <w:vAlign w:val="center"/>
          </w:tcPr>
          <w:bookmarkEnd w:id="0"/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lastRenderedPageBreak/>
              <w:t>活動照片</w:t>
            </w:r>
          </w:p>
        </w:tc>
      </w:tr>
      <w:tr w:rsidR="00073CBF" w:rsidRPr="00073CBF" w:rsidTr="00E67FD1">
        <w:trPr>
          <w:trHeight w:val="335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E96C7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886075" cy="1619250"/>
                  <wp:effectExtent l="19050" t="0" r="9525" b="0"/>
                  <wp:docPr id="4" name="圖片 2" descr="H:\書報研讀-邱建文修\2013 4月25日 工程倫理\DSC000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:\書報研讀-邱建文修\2013 4月25日 工程倫理\DSC000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E96C7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952750" cy="1657350"/>
                  <wp:effectExtent l="19050" t="0" r="0" b="0"/>
                  <wp:docPr id="5" name="圖片 3" descr="H:\書報研讀-邱建文修\2013 4月25日 工程倫理\DSC000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書報研讀-邱建文修\2013 4月25日 工程倫理\DSC000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3CBF" w:rsidRPr="00073CBF" w:rsidTr="00E67FD1">
        <w:trPr>
          <w:trHeight w:val="53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C16B0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與會學生</w:t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C16B0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簡報內容</w:t>
            </w:r>
          </w:p>
        </w:tc>
      </w:tr>
      <w:tr w:rsidR="00073CBF" w:rsidRPr="00073CBF" w:rsidTr="00E67FD1">
        <w:trPr>
          <w:trHeight w:val="3914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E96C7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886075" cy="1619250"/>
                  <wp:effectExtent l="19050" t="0" r="9525" b="0"/>
                  <wp:docPr id="6" name="圖片 4" descr="H:\書報研讀-邱建文修\2013 4月25日 工程倫理\DSC000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:\書報研讀-邱建文修\2013 4月25日 工程倫理\DSC000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E96C7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952750" cy="1657350"/>
                  <wp:effectExtent l="19050" t="0" r="0" b="0"/>
                  <wp:docPr id="7" name="圖片 5" descr="H:\書報研讀-邱建文修\2013 4月25日 工程倫理\DSC000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:\書報研讀-邱建文修\2013 4月25日 工程倫理\DSC000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3CBF" w:rsidRPr="00073CBF" w:rsidTr="00E67FD1">
        <w:trPr>
          <w:trHeight w:val="566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C16B0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學生做心得筆記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C16B0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參與學生</w:t>
            </w:r>
          </w:p>
        </w:tc>
      </w:tr>
      <w:tr w:rsidR="00073CBF" w:rsidRPr="00073CBF" w:rsidTr="00E67FD1">
        <w:trPr>
          <w:trHeight w:val="413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E96C7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886075" cy="1619250"/>
                  <wp:effectExtent l="19050" t="0" r="9525" b="0"/>
                  <wp:docPr id="8" name="圖片 6" descr="H:\書報研讀-邱建文修\2013 4月25日 工程倫理\DSC000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:\書報研讀-邱建文修\2013 4月25日 工程倫理\DSC000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E96C7F" w:rsidP="00094CF0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/>
                <w:noProof/>
                <w:szCs w:val="24"/>
              </w:rPr>
              <w:drawing>
                <wp:inline distT="0" distB="0" distL="0" distR="0">
                  <wp:extent cx="2952750" cy="1657350"/>
                  <wp:effectExtent l="19050" t="0" r="0" b="0"/>
                  <wp:docPr id="9" name="圖片 7" descr="H:\書報研讀-邱建文修\2013 4月25日 工程倫理\DSC00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:\書報研讀-邱建文修\2013 4月25日 工程倫理\DSC00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3CBF" w:rsidRPr="00073CBF" w:rsidTr="00E67FD1">
        <w:trPr>
          <w:trHeight w:val="71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C16B0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學生做心得筆記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C16B0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學生提問</w:t>
            </w:r>
          </w:p>
        </w:tc>
      </w:tr>
    </w:tbl>
    <w:p w:rsidR="00073CBF" w:rsidRPr="00073CBF" w:rsidRDefault="00073CBF" w:rsidP="00073CBF">
      <w:pPr>
        <w:spacing w:line="0" w:lineRule="atLeast"/>
        <w:rPr>
          <w:rFonts w:ascii="Times New Roman" w:eastAsia="標楷體" w:hAnsi="Times New Roman" w:cs="Times New Roman"/>
          <w:sz w:val="18"/>
          <w:szCs w:val="18"/>
        </w:rPr>
      </w:pPr>
      <w:r w:rsidRPr="00073CBF">
        <w:rPr>
          <w:rFonts w:ascii="Times New Roman" w:eastAsia="標楷體" w:hAnsi="Times New Roman" w:cs="Times New Roman"/>
          <w:sz w:val="18"/>
          <w:szCs w:val="18"/>
        </w:rPr>
        <w:br w:type="page"/>
      </w:r>
    </w:p>
    <w:tbl>
      <w:tblPr>
        <w:tblW w:w="0" w:type="auto"/>
        <w:tblInd w:w="2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9195"/>
      </w:tblGrid>
      <w:tr w:rsidR="00073CBF" w:rsidRPr="00073CBF" w:rsidTr="00E67FD1">
        <w:trPr>
          <w:trHeight w:val="67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073CBF" w:rsidRPr="00073CBF" w:rsidRDefault="00073CBF" w:rsidP="00073CBF">
            <w:pPr>
              <w:spacing w:line="0" w:lineRule="atLeast"/>
              <w:ind w:rightChars="-136" w:right="-326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宣傳海報</w:t>
            </w:r>
          </w:p>
        </w:tc>
      </w:tr>
      <w:tr w:rsidR="00073CBF" w:rsidRPr="00073CBF" w:rsidTr="00E67FD1">
        <w:trPr>
          <w:trHeight w:val="1326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CBF" w:rsidRPr="00073CBF" w:rsidRDefault="00E96C7F" w:rsidP="00073CBF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5800725" cy="3257550"/>
                  <wp:effectExtent l="19050" t="0" r="9525" b="0"/>
                  <wp:docPr id="10" name="圖片 8" descr="H:\書報研讀-邱建文修\2013 4月25日 工程倫理\DSC000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:\書報研讀-邱建文修\2013 4月25日 工程倫理\DSC000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0725" cy="3257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E6182" w:rsidRDefault="001E6182" w:rsidP="00073CBF">
      <w:pPr>
        <w:spacing w:line="0" w:lineRule="atLeast"/>
        <w:ind w:rightChars="-136" w:right="-326"/>
        <w:rPr>
          <w:rFonts w:ascii="Times New Roman" w:eastAsia="標楷體" w:hAnsi="Times New Roman" w:cs="Times New Roman"/>
          <w:szCs w:val="24"/>
        </w:rPr>
      </w:pPr>
    </w:p>
    <w:p w:rsidR="00A4110C" w:rsidRPr="00C16B0F" w:rsidRDefault="00A4110C" w:rsidP="00C16B0F">
      <w:pPr>
        <w:widowControl/>
        <w:rPr>
          <w:rFonts w:ascii="Times New Roman" w:eastAsia="標楷體" w:hAnsi="Times New Roman" w:cs="Times New Roman"/>
          <w:szCs w:val="24"/>
        </w:rPr>
      </w:pPr>
    </w:p>
    <w:sectPr w:rsidR="00A4110C" w:rsidRPr="00C16B0F" w:rsidSect="00C34175">
      <w:headerReference w:type="default" r:id="rId14"/>
      <w:footerReference w:type="even" r:id="rId15"/>
      <w:footerReference w:type="default" r:id="rId16"/>
      <w:pgSz w:w="11906" w:h="16838" w:code="9"/>
      <w:pgMar w:top="1134" w:right="1287" w:bottom="567" w:left="1440" w:header="181" w:footer="306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2211" w:rsidRDefault="00BA2211" w:rsidP="00073CBF">
      <w:r>
        <w:separator/>
      </w:r>
    </w:p>
  </w:endnote>
  <w:endnote w:type="continuationSeparator" w:id="1">
    <w:p w:rsidR="00BA2211" w:rsidRDefault="00BA2211" w:rsidP="00073C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67C" w:rsidRDefault="009529B9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D5927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C267C" w:rsidRDefault="00103625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67C" w:rsidRDefault="009529B9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D5927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103625">
      <w:rPr>
        <w:rStyle w:val="a7"/>
        <w:noProof/>
      </w:rPr>
      <w:t>1</w:t>
    </w:r>
    <w:r>
      <w:rPr>
        <w:rStyle w:val="a7"/>
      </w:rPr>
      <w:fldChar w:fldCharType="end"/>
    </w:r>
  </w:p>
  <w:p w:rsidR="00EC267C" w:rsidRPr="00AF3346" w:rsidRDefault="00073CBF" w:rsidP="00234CC4">
    <w:pPr>
      <w:pStyle w:val="a5"/>
      <w:tabs>
        <w:tab w:val="clear" w:pos="8306"/>
        <w:tab w:val="right" w:pos="8820"/>
      </w:tabs>
      <w:ind w:rightChars="1" w:right="2" w:firstLineChars="3850" w:firstLine="770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4972685</wp:posOffset>
          </wp:positionH>
          <wp:positionV relativeFrom="paragraph">
            <wp:posOffset>-327660</wp:posOffset>
          </wp:positionV>
          <wp:extent cx="1250950" cy="439420"/>
          <wp:effectExtent l="0" t="0" r="6350" b="0"/>
          <wp:wrapTight wrapText="bothSides">
            <wp:wrapPolygon edited="0">
              <wp:start x="0" y="0"/>
              <wp:lineTo x="0" y="20601"/>
              <wp:lineTo x="21381" y="20601"/>
              <wp:lineTo x="21381" y="0"/>
              <wp:lineTo x="0" y="0"/>
            </wp:wrapPolygon>
          </wp:wrapTight>
          <wp:docPr id="1" name="圖片 1" descr="102年度教卓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02年度教卓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0950" cy="439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2211" w:rsidRDefault="00BA2211" w:rsidP="00073CBF">
      <w:r>
        <w:separator/>
      </w:r>
    </w:p>
  </w:footnote>
  <w:footnote w:type="continuationSeparator" w:id="1">
    <w:p w:rsidR="00BA2211" w:rsidRDefault="00BA2211" w:rsidP="00073CB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267C" w:rsidRPr="00AF3346" w:rsidRDefault="00073CBF">
    <w:pPr>
      <w:pStyle w:val="a3"/>
      <w:rPr>
        <w:rFonts w:eastAsia="標楷體"/>
        <w:color w:val="FF9900"/>
        <w:sz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-445135</wp:posOffset>
          </wp:positionH>
          <wp:positionV relativeFrom="paragraph">
            <wp:posOffset>175895</wp:posOffset>
          </wp:positionV>
          <wp:extent cx="1090930" cy="380365"/>
          <wp:effectExtent l="0" t="0" r="0" b="635"/>
          <wp:wrapTight wrapText="bothSides">
            <wp:wrapPolygon edited="0">
              <wp:start x="0" y="0"/>
              <wp:lineTo x="0" y="20554"/>
              <wp:lineTo x="21122" y="20554"/>
              <wp:lineTo x="21122" y="0"/>
              <wp:lineTo x="0" y="0"/>
            </wp:wrapPolygon>
          </wp:wrapTight>
          <wp:docPr id="2" name="圖片 2" descr="宜蘭大學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宜蘭大學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0930" cy="38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AF17B5"/>
    <w:multiLevelType w:val="singleLevel"/>
    <w:tmpl w:val="5804F124"/>
    <w:lvl w:ilvl="0">
      <w:start w:val="1"/>
      <w:numFmt w:val="decimal"/>
      <w:lvlText w:val="%1."/>
      <w:lvlJc w:val="left"/>
      <w:pPr>
        <w:tabs>
          <w:tab w:val="num" w:pos="300"/>
        </w:tabs>
        <w:ind w:left="300" w:hanging="300"/>
      </w:pPr>
      <w:rPr>
        <w:rFonts w:hint="default"/>
      </w:rPr>
    </w:lvl>
  </w:abstractNum>
  <w:abstractNum w:abstractNumId="1">
    <w:nsid w:val="1A82145F"/>
    <w:multiLevelType w:val="hybridMultilevel"/>
    <w:tmpl w:val="6742C04E"/>
    <w:lvl w:ilvl="0" w:tplc="23364A90">
      <w:start w:val="1"/>
      <w:numFmt w:val="taiwa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1DF48968">
      <w:start w:val="1"/>
      <w:numFmt w:val="taiwaneseCountingThousand"/>
      <w:lvlText w:val="(%3)"/>
      <w:lvlJc w:val="left"/>
      <w:pPr>
        <w:tabs>
          <w:tab w:val="num" w:pos="1680"/>
        </w:tabs>
        <w:ind w:left="1680" w:hanging="720"/>
      </w:pPr>
      <w:rPr>
        <w:rFonts w:ascii="標楷體" w:eastAsia="標楷體" w:hint="eastAsia"/>
        <w:sz w:val="28"/>
      </w:rPr>
    </w:lvl>
    <w:lvl w:ilvl="3" w:tplc="F65A8694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eastAsia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6F445ED7"/>
    <w:multiLevelType w:val="hybridMultilevel"/>
    <w:tmpl w:val="B6F8D20A"/>
    <w:lvl w:ilvl="0" w:tplc="D730EEFA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25" w:hanging="480"/>
      </w:pPr>
    </w:lvl>
    <w:lvl w:ilvl="2" w:tplc="0409001B" w:tentative="1">
      <w:start w:val="1"/>
      <w:numFmt w:val="lowerRoman"/>
      <w:lvlText w:val="%3."/>
      <w:lvlJc w:val="right"/>
      <w:pPr>
        <w:ind w:left="2505" w:hanging="480"/>
      </w:pPr>
    </w:lvl>
    <w:lvl w:ilvl="3" w:tplc="0409000F" w:tentative="1">
      <w:start w:val="1"/>
      <w:numFmt w:val="decimal"/>
      <w:lvlText w:val="%4."/>
      <w:lvlJc w:val="left"/>
      <w:pPr>
        <w:ind w:left="298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65" w:hanging="480"/>
      </w:pPr>
    </w:lvl>
    <w:lvl w:ilvl="5" w:tplc="0409001B" w:tentative="1">
      <w:start w:val="1"/>
      <w:numFmt w:val="lowerRoman"/>
      <w:lvlText w:val="%6."/>
      <w:lvlJc w:val="right"/>
      <w:pPr>
        <w:ind w:left="3945" w:hanging="480"/>
      </w:pPr>
    </w:lvl>
    <w:lvl w:ilvl="6" w:tplc="0409000F" w:tentative="1">
      <w:start w:val="1"/>
      <w:numFmt w:val="decimal"/>
      <w:lvlText w:val="%7."/>
      <w:lvlJc w:val="left"/>
      <w:pPr>
        <w:ind w:left="442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05" w:hanging="480"/>
      </w:pPr>
    </w:lvl>
    <w:lvl w:ilvl="8" w:tplc="0409001B" w:tentative="1">
      <w:start w:val="1"/>
      <w:numFmt w:val="lowerRoman"/>
      <w:lvlText w:val="%9."/>
      <w:lvlJc w:val="right"/>
      <w:pPr>
        <w:ind w:left="5385" w:hanging="4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4577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84F65"/>
    <w:rsid w:val="00001570"/>
    <w:rsid w:val="00073CBF"/>
    <w:rsid w:val="00084F65"/>
    <w:rsid w:val="00094CF0"/>
    <w:rsid w:val="000B6B59"/>
    <w:rsid w:val="00103625"/>
    <w:rsid w:val="001D29FB"/>
    <w:rsid w:val="001E6182"/>
    <w:rsid w:val="00234CC4"/>
    <w:rsid w:val="00235FAB"/>
    <w:rsid w:val="00272303"/>
    <w:rsid w:val="002F5CC5"/>
    <w:rsid w:val="00303F38"/>
    <w:rsid w:val="0038768F"/>
    <w:rsid w:val="004D5927"/>
    <w:rsid w:val="004E381D"/>
    <w:rsid w:val="005713E9"/>
    <w:rsid w:val="00600568"/>
    <w:rsid w:val="00632200"/>
    <w:rsid w:val="00692F02"/>
    <w:rsid w:val="006B4B9A"/>
    <w:rsid w:val="006F7EC6"/>
    <w:rsid w:val="007061A3"/>
    <w:rsid w:val="007B25B2"/>
    <w:rsid w:val="007F7ACC"/>
    <w:rsid w:val="00814264"/>
    <w:rsid w:val="0087002A"/>
    <w:rsid w:val="0088541A"/>
    <w:rsid w:val="008E2F15"/>
    <w:rsid w:val="009505C1"/>
    <w:rsid w:val="009529B9"/>
    <w:rsid w:val="00A4110C"/>
    <w:rsid w:val="00AB6E18"/>
    <w:rsid w:val="00AD5DAC"/>
    <w:rsid w:val="00B30030"/>
    <w:rsid w:val="00B56E1F"/>
    <w:rsid w:val="00BA2211"/>
    <w:rsid w:val="00BD7A9F"/>
    <w:rsid w:val="00C16B0F"/>
    <w:rsid w:val="00C32439"/>
    <w:rsid w:val="00C36685"/>
    <w:rsid w:val="00C41D78"/>
    <w:rsid w:val="00CB04D0"/>
    <w:rsid w:val="00D10118"/>
    <w:rsid w:val="00D30788"/>
    <w:rsid w:val="00DB7527"/>
    <w:rsid w:val="00DE443A"/>
    <w:rsid w:val="00DF33E8"/>
    <w:rsid w:val="00DF7160"/>
    <w:rsid w:val="00E96C7F"/>
    <w:rsid w:val="00E97627"/>
    <w:rsid w:val="00EA0DAD"/>
    <w:rsid w:val="00F10B03"/>
    <w:rsid w:val="00F625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1A3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  <w:style w:type="paragraph" w:styleId="a8">
    <w:name w:val="Balloon Text"/>
    <w:basedOn w:val="a"/>
    <w:link w:val="a9"/>
    <w:uiPriority w:val="99"/>
    <w:semiHidden/>
    <w:unhideWhenUsed/>
    <w:rsid w:val="00094CF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094CF0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C41D78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306</TotalTime>
  <Pages>3</Pages>
  <Words>102</Words>
  <Characters>586</Characters>
  <Application>Microsoft Office Word</Application>
  <DocSecurity>0</DocSecurity>
  <Lines>4</Lines>
  <Paragraphs>1</Paragraphs>
  <ScaleCrop>false</ScaleCrop>
  <Company/>
  <LinksUpToDate>false</LinksUpToDate>
  <CharactersWithSpaces>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dcterms:created xsi:type="dcterms:W3CDTF">2013-05-20T09:30:00Z</dcterms:created>
  <dcterms:modified xsi:type="dcterms:W3CDTF">2013-05-23T07:21:00Z</dcterms:modified>
</cp:coreProperties>
</file>